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DD55" w14:textId="77777777" w:rsidR="00834C2E" w:rsidRPr="00834C2E" w:rsidRDefault="00834C2E" w:rsidP="00834C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color w:val="191919"/>
          <w:sz w:val="24"/>
          <w:szCs w:val="24"/>
          <w:lang w:eastAsia="ru-RU"/>
        </w:rPr>
      </w:pPr>
      <w:r w:rsidRPr="00834C2E">
        <w:rPr>
          <w:rFonts w:ascii="Nunito" w:eastAsia="Times New Roman" w:hAnsi="Nunito" w:cs="Times New Roman"/>
          <w:b/>
          <w:bCs/>
          <w:color w:val="191919"/>
          <w:sz w:val="24"/>
          <w:szCs w:val="24"/>
          <w:lang w:eastAsia="ru-RU"/>
        </w:rPr>
        <w:t>Шкала перевода баллов ОГЭ 2023 года в оценки</w:t>
      </w:r>
    </w:p>
    <w:p w14:paraId="2E30A92C" w14:textId="77777777" w:rsidR="00834C2E" w:rsidRPr="00834C2E" w:rsidRDefault="00834C2E" w:rsidP="00834C2E">
      <w:p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191919"/>
          <w:sz w:val="24"/>
          <w:szCs w:val="24"/>
          <w:lang w:eastAsia="ru-RU"/>
        </w:rPr>
      </w:pPr>
      <w:r w:rsidRPr="00834C2E">
        <w:rPr>
          <w:rFonts w:ascii="Nunito" w:eastAsia="Times New Roman" w:hAnsi="Nunito" w:cs="Times New Roman"/>
          <w:color w:val="191919"/>
          <w:sz w:val="24"/>
          <w:szCs w:val="24"/>
          <w:lang w:eastAsia="ru-RU"/>
        </w:rPr>
        <w:t>Результат ОГЭ в 2023 году подается в 5-балльном формате, а для перевода первичных баллов в оценки применяется шкала соответствия, разработанная сотрудниками ФИПИ.</w:t>
      </w:r>
    </w:p>
    <w:p w14:paraId="1BD6C5AB" w14:textId="77777777" w:rsidR="00834C2E" w:rsidRPr="00834C2E" w:rsidRDefault="00834C2E" w:rsidP="00834C2E">
      <w:p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191919"/>
          <w:sz w:val="24"/>
          <w:szCs w:val="24"/>
          <w:lang w:eastAsia="ru-RU"/>
        </w:rPr>
      </w:pPr>
      <w:r w:rsidRPr="00834C2E">
        <w:rPr>
          <w:rFonts w:ascii="Nunito" w:eastAsia="Times New Roman" w:hAnsi="Nunito" w:cs="Times New Roman"/>
          <w:color w:val="191919"/>
          <w:sz w:val="24"/>
          <w:szCs w:val="24"/>
          <w:u w:val="single"/>
          <w:lang w:eastAsia="ru-RU"/>
        </w:rPr>
        <w:t>Сокращения</w:t>
      </w:r>
      <w:r w:rsidRPr="00834C2E">
        <w:rPr>
          <w:rFonts w:ascii="Nunito" w:eastAsia="Times New Roman" w:hAnsi="Nunito" w:cs="Times New Roman"/>
          <w:color w:val="191919"/>
          <w:sz w:val="24"/>
          <w:szCs w:val="24"/>
          <w:lang w:eastAsia="ru-RU"/>
        </w:rPr>
        <w:t>:</w:t>
      </w:r>
    </w:p>
    <w:p w14:paraId="1969EBF1" w14:textId="77777777" w:rsidR="00834C2E" w:rsidRPr="00834C2E" w:rsidRDefault="00834C2E" w:rsidP="00834C2E">
      <w:p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191919"/>
          <w:sz w:val="24"/>
          <w:szCs w:val="24"/>
          <w:lang w:eastAsia="ru-RU"/>
        </w:rPr>
      </w:pPr>
      <w:r w:rsidRPr="00834C2E">
        <w:rPr>
          <w:rFonts w:ascii="Nunito" w:eastAsia="Times New Roman" w:hAnsi="Nunito" w:cs="Times New Roman"/>
          <w:color w:val="191919"/>
          <w:sz w:val="24"/>
          <w:szCs w:val="24"/>
          <w:lang w:eastAsia="ru-RU"/>
        </w:rPr>
        <w:t>ПБ - первичный балл</w:t>
      </w:r>
    </w:p>
    <w:p w14:paraId="0F8D4695" w14:textId="77777777" w:rsidR="00834C2E" w:rsidRPr="00834C2E" w:rsidRDefault="00834C2E" w:rsidP="00834C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color w:val="191919"/>
          <w:sz w:val="24"/>
          <w:szCs w:val="24"/>
          <w:lang w:eastAsia="ru-RU"/>
        </w:rPr>
      </w:pPr>
      <w:r w:rsidRPr="00834C2E">
        <w:rPr>
          <w:rFonts w:ascii="Nunito" w:eastAsia="Times New Roman" w:hAnsi="Nunito" w:cs="Times New Roman"/>
          <w:color w:val="191919"/>
          <w:sz w:val="24"/>
          <w:szCs w:val="24"/>
          <w:lang w:eastAsia="ru-RU"/>
        </w:rPr>
        <w:t>Таблица перевода в оценку</w:t>
      </w:r>
    </w:p>
    <w:tbl>
      <w:tblPr>
        <w:tblW w:w="10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4354"/>
        <w:gridCol w:w="3033"/>
      </w:tblGrid>
      <w:tr w:rsidR="00834C2E" w:rsidRPr="00834C2E" w14:paraId="6927EE75" w14:textId="77777777" w:rsidTr="00834C2E">
        <w:trPr>
          <w:trHeight w:val="50"/>
        </w:trPr>
        <w:tc>
          <w:tcPr>
            <w:tcW w:w="10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D9874A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34C2E" w:rsidRPr="00834C2E" w14:paraId="18688F7C" w14:textId="77777777" w:rsidTr="00834C2E">
        <w:trPr>
          <w:trHeight w:val="104"/>
        </w:trPr>
        <w:tc>
          <w:tcPr>
            <w:tcW w:w="10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F3F0C5" w14:textId="77777777" w:rsidR="00834C2E" w:rsidRPr="00834C2E" w:rsidRDefault="00834C2E" w:rsidP="00834C2E">
            <w:pPr>
              <w:spacing w:after="0" w:line="240" w:lineRule="auto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Для данной дисциплины разработаны дополнительные критерии, которые учитываются при выставлении оценок «4» и «5»</w:t>
            </w:r>
          </w:p>
        </w:tc>
      </w:tr>
      <w:tr w:rsidR="00834C2E" w:rsidRPr="00834C2E" w14:paraId="070AD1B8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553A5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AB576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из них по критерию ГК1 – ГК4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4598F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Оценка</w:t>
            </w:r>
          </w:p>
        </w:tc>
      </w:tr>
      <w:tr w:rsidR="00834C2E" w:rsidRPr="00834C2E" w14:paraId="1D1E2072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1C2EF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42E9F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6 ПБ и более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16649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02898399" w14:textId="77777777" w:rsidTr="00834C2E">
        <w:trPr>
          <w:trHeight w:val="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CF673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B8875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менее 6 ПБ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2D224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834C2E" w:rsidRPr="00834C2E" w14:paraId="2C074073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8A2AD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9B7FE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 ПБ и более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85EDFA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834C2E" w:rsidRPr="00834C2E" w14:paraId="31F5DBB9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40513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77C7B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менее 4 ПБ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35046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834C2E" w:rsidRPr="00834C2E" w14:paraId="3B061AE8" w14:textId="77777777" w:rsidTr="00834C2E">
        <w:trPr>
          <w:trHeight w:val="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FB23E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15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9DD4C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F97B8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834C2E" w:rsidRPr="00834C2E" w14:paraId="5F966F56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42F6B7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0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FFD2C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45DF5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</w:tr>
      <w:tr w:rsidR="00834C2E" w:rsidRPr="00834C2E" w14:paraId="373C5CA0" w14:textId="77777777" w:rsidTr="00834C2E">
        <w:trPr>
          <w:trHeight w:val="50"/>
        </w:trPr>
        <w:tc>
          <w:tcPr>
            <w:tcW w:w="10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3A28C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34C2E" w:rsidRPr="00834C2E" w14:paraId="7E8E56EB" w14:textId="77777777" w:rsidTr="00834C2E">
        <w:trPr>
          <w:trHeight w:val="155"/>
        </w:trPr>
        <w:tc>
          <w:tcPr>
            <w:tcW w:w="10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BA2E48" w14:textId="77777777" w:rsidR="00834C2E" w:rsidRPr="00834C2E" w:rsidRDefault="00834C2E" w:rsidP="00834C2E">
            <w:pPr>
              <w:spacing w:after="0" w:line="240" w:lineRule="auto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Для получения аттестата мало набрать минимальные 8 ПБ, нужно еще, что бы минимум 2 ПБ были выставлены за решение заданий по геометрии, иначе набранные экзаменуемым 14 ПБ не дотягивают до оценки «</w:t>
            </w:r>
            <w:proofErr w:type="gramStart"/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3»...</w:t>
            </w:r>
            <w:proofErr w:type="gramEnd"/>
          </w:p>
        </w:tc>
      </w:tr>
      <w:tr w:rsidR="00834C2E" w:rsidRPr="00834C2E" w14:paraId="3EA54CA5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A9829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0483A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из них по геометрии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3B3D2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Оценка</w:t>
            </w:r>
          </w:p>
        </w:tc>
      </w:tr>
      <w:tr w:rsidR="00834C2E" w:rsidRPr="00834C2E" w14:paraId="605B783D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7A231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lastRenderedPageBreak/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A2132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C6D16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555BA8CF" w14:textId="77777777" w:rsidTr="00834C2E">
        <w:trPr>
          <w:trHeight w:val="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209B9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FEE5F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C958A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834C2E" w:rsidRPr="00834C2E" w14:paraId="587E24A3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67DD6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A46CF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F5F9D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834C2E" w:rsidRPr="00834C2E" w14:paraId="56DEF417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506D4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7C7A5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6DE46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834C2E" w:rsidRPr="00834C2E" w14:paraId="02893626" w14:textId="77777777" w:rsidTr="00834C2E">
        <w:trPr>
          <w:trHeight w:val="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46FF8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C6C55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8CD9B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834C2E" w:rsidRPr="00834C2E" w14:paraId="67E1410A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EEFC2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4C9F1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8113C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  <w:tr w:rsidR="00834C2E" w:rsidRPr="00834C2E" w14:paraId="075FBAF9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8904D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0 – 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8C38C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6BD1E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</w:tbl>
    <w:p w14:paraId="7E949D33" w14:textId="77777777" w:rsidR="00834C2E" w:rsidRPr="00834C2E" w:rsidRDefault="00834C2E" w:rsidP="00834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2E">
        <w:rPr>
          <w:rFonts w:ascii="Nunito" w:eastAsia="Times New Roman" w:hAnsi="Nunito" w:cs="Times New Roman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2648"/>
        <w:gridCol w:w="2648"/>
        <w:gridCol w:w="2648"/>
      </w:tblGrid>
      <w:tr w:rsidR="00834C2E" w:rsidRPr="00834C2E" w14:paraId="3C2ED7FF" w14:textId="77777777" w:rsidTr="00834C2E">
        <w:trPr>
          <w:trHeight w:val="5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5F96F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34C2E" w:rsidRPr="00834C2E" w14:paraId="7C826D59" w14:textId="77777777" w:rsidTr="00834C2E">
        <w:trPr>
          <w:trHeight w:val="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2124C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8DE48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83F17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D362C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2A1D3657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A9DA7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0 – 13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2F70E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14 – 23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0C48E7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24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55BC1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32 – 37 ПБ</w:t>
            </w:r>
          </w:p>
        </w:tc>
      </w:tr>
      <w:tr w:rsidR="00834C2E" w:rsidRPr="00834C2E" w14:paraId="3483C0ED" w14:textId="77777777" w:rsidTr="00834C2E">
        <w:trPr>
          <w:trHeight w:val="5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BA70B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34C2E" w:rsidRPr="00834C2E" w14:paraId="696EF59C" w14:textId="77777777" w:rsidTr="00834C2E">
        <w:trPr>
          <w:trHeight w:val="104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8D1BC4" w14:textId="77777777" w:rsidR="00834C2E" w:rsidRPr="00834C2E" w:rsidRDefault="00834C2E" w:rsidP="00834C2E">
            <w:pPr>
              <w:spacing w:after="0" w:line="240" w:lineRule="auto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Экзамены по иностранным языкам (английскому, испанскому, французскому и немецкому) оцениваться будут одинаково...</w:t>
            </w:r>
          </w:p>
        </w:tc>
      </w:tr>
      <w:tr w:rsidR="00834C2E" w:rsidRPr="00834C2E" w14:paraId="33443034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D13F7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7D3B6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5CE9F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8757E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780360B4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FA1B5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0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F7103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29 – 45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36491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46 – 57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9E4D2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58 – 68 ПБ</w:t>
            </w:r>
          </w:p>
        </w:tc>
      </w:tr>
      <w:tr w:rsidR="00834C2E" w:rsidRPr="00834C2E" w14:paraId="41AC5C61" w14:textId="77777777" w:rsidTr="00834C2E">
        <w:trPr>
          <w:trHeight w:val="53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A1E3C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История</w:t>
            </w:r>
          </w:p>
        </w:tc>
      </w:tr>
      <w:tr w:rsidR="00834C2E" w:rsidRPr="00834C2E" w14:paraId="766E4108" w14:textId="77777777" w:rsidTr="00834C2E">
        <w:trPr>
          <w:trHeight w:val="5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60BE39" w14:textId="77777777" w:rsidR="00834C2E" w:rsidRPr="00834C2E" w:rsidRDefault="00834C2E" w:rsidP="00834C2E">
            <w:pPr>
              <w:spacing w:after="0" w:line="240" w:lineRule="auto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Таблица перевода баллов по истории в 2023 году не изменится.</w:t>
            </w:r>
          </w:p>
        </w:tc>
      </w:tr>
      <w:tr w:rsidR="00834C2E" w:rsidRPr="00834C2E" w14:paraId="4FF7E835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C1D62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42695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D1201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C86C8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073891CF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94147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lastRenderedPageBreak/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E10F0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11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0BB4C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24 – 29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21FEC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30 – 37 ПБ</w:t>
            </w:r>
          </w:p>
        </w:tc>
      </w:tr>
      <w:tr w:rsidR="00834C2E" w:rsidRPr="00834C2E" w14:paraId="14063893" w14:textId="77777777" w:rsidTr="00834C2E">
        <w:trPr>
          <w:trHeight w:val="53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3E606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</w:tr>
      <w:tr w:rsidR="00834C2E" w:rsidRPr="00834C2E" w14:paraId="0BBBFB55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B5265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8D71C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53081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6AD6B7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124721EF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A5B5F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4350A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11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7AC54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23 – 34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F00D9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35 – 45 ПБ</w:t>
            </w:r>
          </w:p>
        </w:tc>
      </w:tr>
      <w:tr w:rsidR="00834C2E" w:rsidRPr="00834C2E" w14:paraId="2A73B4FF" w14:textId="77777777" w:rsidTr="00834C2E">
        <w:trPr>
          <w:trHeight w:val="53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ED7A2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Химия</w:t>
            </w:r>
          </w:p>
        </w:tc>
      </w:tr>
      <w:tr w:rsidR="00834C2E" w:rsidRPr="00834C2E" w14:paraId="6326F5B2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F36AD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556EA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83B6C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0767D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0E229AEC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ACAB0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0 – 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29B43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10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F43E5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21 – 30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08293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31 – 40 ПБ</w:t>
            </w:r>
          </w:p>
        </w:tc>
      </w:tr>
      <w:tr w:rsidR="00834C2E" w:rsidRPr="00834C2E" w14:paraId="2935F410" w14:textId="77777777" w:rsidTr="00834C2E">
        <w:trPr>
          <w:trHeight w:val="53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9E051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34C2E" w:rsidRPr="00834C2E" w14:paraId="089438A9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E0BFD7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2C4D2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98DE4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9364F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241DDA0D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4E6D5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0 –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C529BA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DE81D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11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28C517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16 – 19 ПБ</w:t>
            </w:r>
          </w:p>
        </w:tc>
      </w:tr>
      <w:tr w:rsidR="00834C2E" w:rsidRPr="00834C2E" w14:paraId="2855C3BA" w14:textId="77777777" w:rsidTr="00834C2E">
        <w:trPr>
          <w:trHeight w:val="53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42DE4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</w:tr>
      <w:tr w:rsidR="00834C2E" w:rsidRPr="00834C2E" w14:paraId="7991AD04" w14:textId="77777777" w:rsidTr="00834C2E">
        <w:trPr>
          <w:trHeight w:val="151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42750F" w14:textId="77777777" w:rsidR="00834C2E" w:rsidRPr="00834C2E" w:rsidRDefault="00834C2E" w:rsidP="00834C2E">
            <w:pPr>
              <w:spacing w:after="0" w:line="240" w:lineRule="auto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 xml:space="preserve"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</w:t>
            </w:r>
            <w:proofErr w:type="gramStart"/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будут  такими</w:t>
            </w:r>
            <w:proofErr w:type="gramEnd"/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:</w:t>
            </w:r>
          </w:p>
        </w:tc>
      </w:tr>
      <w:tr w:rsidR="00834C2E" w:rsidRPr="00834C2E" w14:paraId="3C8CA1B2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A77A4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0B9B97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5CAB8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2C177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751D6EFE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23FA5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0 – 12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488D5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13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62137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26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92DC6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37 – 48 ПБ</w:t>
            </w:r>
          </w:p>
        </w:tc>
      </w:tr>
      <w:tr w:rsidR="00834C2E" w:rsidRPr="00834C2E" w14:paraId="52519D00" w14:textId="77777777" w:rsidTr="00834C2E">
        <w:trPr>
          <w:trHeight w:val="53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380CD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</w:tr>
      <w:tr w:rsidR="00834C2E" w:rsidRPr="00834C2E" w14:paraId="26D4974A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00DD5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394D37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5430A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DBC2F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5B0C70F3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BCC5E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0 – 11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0013F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12 – 18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0AD2A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19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404E6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26 – 31 ПБ</w:t>
            </w:r>
          </w:p>
        </w:tc>
      </w:tr>
      <w:tr w:rsidR="00834C2E" w:rsidRPr="00834C2E" w14:paraId="0A93B145" w14:textId="77777777" w:rsidTr="00834C2E">
        <w:trPr>
          <w:trHeight w:val="5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56089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</w:tr>
      <w:tr w:rsidR="00834C2E" w:rsidRPr="00834C2E" w14:paraId="36472958" w14:textId="77777777" w:rsidTr="00834C2E">
        <w:trPr>
          <w:trHeight w:val="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044A9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ADF78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FE58E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A6563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49E76D4D" w14:textId="77777777" w:rsidTr="00834C2E">
        <w:trPr>
          <w:trHeight w:val="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09DDD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0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91AA1A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16 – 26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37651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27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2ECFD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37 – 45 ПБ</w:t>
            </w:r>
          </w:p>
        </w:tc>
      </w:tr>
    </w:tbl>
    <w:p w14:paraId="4E58FDC9" w14:textId="77777777" w:rsidR="00834C2E" w:rsidRPr="00834C2E" w:rsidRDefault="00834C2E" w:rsidP="00834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2E">
        <w:rPr>
          <w:rFonts w:ascii="Nunito" w:eastAsia="Times New Roman" w:hAnsi="Nunito" w:cs="Times New Roman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2"/>
        <w:gridCol w:w="4044"/>
        <w:gridCol w:w="4044"/>
      </w:tblGrid>
      <w:tr w:rsidR="00834C2E" w:rsidRPr="00834C2E" w14:paraId="551BFCC4" w14:textId="77777777" w:rsidTr="00805D23">
        <w:trPr>
          <w:trHeight w:val="316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0CE78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834C2E" w:rsidRPr="00834C2E" w14:paraId="780A7A90" w14:textId="77777777" w:rsidTr="00805D23">
        <w:trPr>
          <w:trHeight w:val="6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BCBE4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DD544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Максимальный первичный балл в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F8275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Максимальный первичный балл в 2022 г.</w:t>
            </w:r>
          </w:p>
        </w:tc>
      </w:tr>
      <w:tr w:rsidR="00834C2E" w:rsidRPr="00834C2E" w14:paraId="2E7E5B1F" w14:textId="77777777" w:rsidTr="00805D23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0CE27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58EEB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C9884A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33</w:t>
            </w:r>
          </w:p>
        </w:tc>
      </w:tr>
      <w:tr w:rsidR="00834C2E" w:rsidRPr="00834C2E" w14:paraId="0AE8188B" w14:textId="77777777" w:rsidTr="00805D23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7A7EB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5D07A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FA85B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31</w:t>
            </w:r>
          </w:p>
        </w:tc>
      </w:tr>
      <w:tr w:rsidR="00834C2E" w:rsidRPr="00834C2E" w14:paraId="114A624E" w14:textId="77777777" w:rsidTr="00805D23">
        <w:trPr>
          <w:trHeight w:val="3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02514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F5074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24292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37</w:t>
            </w:r>
          </w:p>
        </w:tc>
      </w:tr>
      <w:tr w:rsidR="00834C2E" w:rsidRPr="00834C2E" w14:paraId="0D852CF1" w14:textId="77777777" w:rsidTr="00805D23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AA0E3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F069EA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1BFB5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68</w:t>
            </w:r>
          </w:p>
        </w:tc>
      </w:tr>
      <w:tr w:rsidR="00834C2E" w:rsidRPr="00834C2E" w14:paraId="0504608A" w14:textId="77777777" w:rsidTr="00805D23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19DD3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483B4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170AC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37</w:t>
            </w:r>
          </w:p>
        </w:tc>
      </w:tr>
      <w:tr w:rsidR="00834C2E" w:rsidRPr="00834C2E" w14:paraId="4049364D" w14:textId="77777777" w:rsidTr="00805D23">
        <w:trPr>
          <w:trHeight w:val="3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F8488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02437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E24A4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45</w:t>
            </w:r>
          </w:p>
        </w:tc>
      </w:tr>
      <w:tr w:rsidR="00834C2E" w:rsidRPr="00834C2E" w14:paraId="5D2ED820" w14:textId="77777777" w:rsidTr="00805D23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B5090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274DD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E13EB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40</w:t>
            </w:r>
          </w:p>
        </w:tc>
      </w:tr>
      <w:tr w:rsidR="00834C2E" w:rsidRPr="00834C2E" w14:paraId="71395C29" w14:textId="77777777" w:rsidTr="00805D23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263CE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FC799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D1446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19</w:t>
            </w:r>
          </w:p>
        </w:tc>
      </w:tr>
      <w:tr w:rsidR="00834C2E" w:rsidRPr="00834C2E" w14:paraId="3400DC3E" w14:textId="77777777" w:rsidTr="00805D23">
        <w:trPr>
          <w:trHeight w:val="3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9174B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36CEC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A729F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45</w:t>
            </w:r>
          </w:p>
        </w:tc>
      </w:tr>
      <w:tr w:rsidR="00834C2E" w:rsidRPr="00834C2E" w14:paraId="023F19CF" w14:textId="77777777" w:rsidTr="00805D23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0DFA5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49777A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79730A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31</w:t>
            </w:r>
          </w:p>
        </w:tc>
      </w:tr>
      <w:tr w:rsidR="00834C2E" w:rsidRPr="00834C2E" w14:paraId="35161917" w14:textId="77777777" w:rsidTr="00805D23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CDBF2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2A909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FA9AE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45</w:t>
            </w:r>
          </w:p>
        </w:tc>
      </w:tr>
      <w:tr w:rsidR="00834C2E" w:rsidRPr="00834C2E" w14:paraId="00199839" w14:textId="77777777" w:rsidTr="00805D23">
        <w:trPr>
          <w:trHeight w:val="633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CD5A9A" w14:textId="77777777" w:rsidR="00834C2E" w:rsidRPr="00834C2E" w:rsidRDefault="00834C2E" w:rsidP="00834C2E">
            <w:pPr>
              <w:spacing w:after="0" w:line="240" w:lineRule="auto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lastRenderedPageBreak/>
              <w:t>Обратите внимание, что практически все максимумы остались неизменными относительно ОГЭ 2022 года, кроме биологии.</w:t>
            </w:r>
          </w:p>
        </w:tc>
      </w:tr>
    </w:tbl>
    <w:p w14:paraId="70F160C0" w14:textId="77777777" w:rsidR="00834C2E" w:rsidRPr="00834C2E" w:rsidRDefault="00834C2E" w:rsidP="00834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2E">
        <w:rPr>
          <w:rFonts w:ascii="Nunito" w:eastAsia="Times New Roman" w:hAnsi="Nunito" w:cs="Times New Roman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6791"/>
      </w:tblGrid>
      <w:tr w:rsidR="00834C2E" w:rsidRPr="00834C2E" w14:paraId="2D11CBD6" w14:textId="77777777" w:rsidTr="00834C2E">
        <w:trPr>
          <w:trHeight w:val="321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199FB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Минимальный порог</w:t>
            </w:r>
          </w:p>
        </w:tc>
      </w:tr>
      <w:tr w:rsidR="00834C2E" w:rsidRPr="00834C2E" w14:paraId="6D843279" w14:textId="77777777" w:rsidTr="00834C2E">
        <w:trPr>
          <w:trHeight w:val="3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C590CF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51144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Минимальный первичный балл</w:t>
            </w:r>
          </w:p>
        </w:tc>
      </w:tr>
      <w:tr w:rsidR="00834C2E" w:rsidRPr="00834C2E" w14:paraId="007C6522" w14:textId="77777777" w:rsidTr="00834C2E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9132C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551E68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15</w:t>
            </w:r>
          </w:p>
        </w:tc>
      </w:tr>
      <w:tr w:rsidR="00834C2E" w:rsidRPr="00834C2E" w14:paraId="08CDD8ED" w14:textId="77777777" w:rsidTr="00834C2E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408BD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4088D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8 (минимум 2 ПБ по геометрии)</w:t>
            </w:r>
          </w:p>
        </w:tc>
      </w:tr>
      <w:tr w:rsidR="00834C2E" w:rsidRPr="00834C2E" w14:paraId="7C536994" w14:textId="77777777" w:rsidTr="00834C2E">
        <w:trPr>
          <w:trHeight w:val="3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07C08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710ED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14</w:t>
            </w:r>
          </w:p>
        </w:tc>
      </w:tr>
      <w:tr w:rsidR="00834C2E" w:rsidRPr="00834C2E" w14:paraId="48A044B1" w14:textId="77777777" w:rsidTr="00834C2E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064F4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1CEC4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29</w:t>
            </w:r>
          </w:p>
        </w:tc>
      </w:tr>
      <w:tr w:rsidR="00834C2E" w:rsidRPr="00834C2E" w14:paraId="3163C4EC" w14:textId="77777777" w:rsidTr="00834C2E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78144A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AF3A7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11</w:t>
            </w:r>
          </w:p>
        </w:tc>
      </w:tr>
      <w:tr w:rsidR="00834C2E" w:rsidRPr="00834C2E" w14:paraId="1B959026" w14:textId="77777777" w:rsidTr="00834C2E">
        <w:trPr>
          <w:trHeight w:val="3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8660B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38EAD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11</w:t>
            </w:r>
          </w:p>
        </w:tc>
      </w:tr>
      <w:tr w:rsidR="00834C2E" w:rsidRPr="00834C2E" w14:paraId="3ECB9AA9" w14:textId="77777777" w:rsidTr="00834C2E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C7C01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204A3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10</w:t>
            </w:r>
          </w:p>
        </w:tc>
      </w:tr>
      <w:tr w:rsidR="00834C2E" w:rsidRPr="00834C2E" w14:paraId="4ED54B30" w14:textId="77777777" w:rsidTr="00834C2E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F9233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C86B9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834C2E" w:rsidRPr="00834C2E" w14:paraId="11E1C999" w14:textId="77777777" w:rsidTr="00834C2E">
        <w:trPr>
          <w:trHeight w:val="3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B25284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14893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13 (</w:t>
            </w:r>
            <w:r w:rsidRPr="00834C2E">
              <w:rPr>
                <w:rFonts w:ascii="Nunito" w:eastAsia="Times New Roman" w:hAnsi="Nunito" w:cs="Times New Roman"/>
                <w:i/>
                <w:iCs/>
                <w:color w:val="191919"/>
                <w:sz w:val="24"/>
                <w:szCs w:val="24"/>
                <w:lang w:eastAsia="ru-RU"/>
              </w:rPr>
              <w:t>информация нуждается в уточнении</w:t>
            </w: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834C2E" w:rsidRPr="00834C2E" w14:paraId="6B299C71" w14:textId="77777777" w:rsidTr="00834C2E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FF9D4B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420E40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12</w:t>
            </w:r>
          </w:p>
        </w:tc>
      </w:tr>
      <w:tr w:rsidR="00834C2E" w:rsidRPr="00834C2E" w14:paraId="777400B5" w14:textId="77777777" w:rsidTr="00834C2E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638A2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B87BD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16</w:t>
            </w:r>
          </w:p>
        </w:tc>
      </w:tr>
    </w:tbl>
    <w:p w14:paraId="384C0788" w14:textId="77777777" w:rsidR="00834C2E" w:rsidRPr="00834C2E" w:rsidRDefault="00834C2E" w:rsidP="00834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C2E">
        <w:rPr>
          <w:rFonts w:ascii="Nunito" w:eastAsia="Times New Roman" w:hAnsi="Nunito" w:cs="Times New Roman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6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2"/>
        <w:gridCol w:w="6362"/>
      </w:tblGrid>
      <w:tr w:rsidR="00834C2E" w:rsidRPr="00834C2E" w14:paraId="70548CC0" w14:textId="77777777" w:rsidTr="00805D23">
        <w:trPr>
          <w:trHeight w:val="134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C9B5E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Порог для профиля</w:t>
            </w:r>
          </w:p>
        </w:tc>
      </w:tr>
      <w:tr w:rsidR="00834C2E" w:rsidRPr="00834C2E" w14:paraId="3AF006B4" w14:textId="77777777" w:rsidTr="00805D23">
        <w:trPr>
          <w:trHeight w:val="40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A88B2C" w14:textId="77777777" w:rsidR="00834C2E" w:rsidRPr="00834C2E" w:rsidRDefault="00834C2E" w:rsidP="00834C2E">
            <w:pPr>
              <w:spacing w:after="0" w:line="240" w:lineRule="auto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установленный Рособрнадзором:</w:t>
            </w:r>
          </w:p>
        </w:tc>
      </w:tr>
      <w:tr w:rsidR="00834C2E" w:rsidRPr="00834C2E" w14:paraId="043CACD3" w14:textId="77777777" w:rsidTr="00805D23">
        <w:trPr>
          <w:trHeight w:val="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3DFAA3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C5117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b/>
                <w:bCs/>
                <w:color w:val="191919"/>
                <w:sz w:val="24"/>
                <w:szCs w:val="24"/>
                <w:lang w:eastAsia="ru-RU"/>
              </w:rPr>
              <w:t>Проходной первичный балл</w:t>
            </w:r>
          </w:p>
        </w:tc>
      </w:tr>
      <w:tr w:rsidR="00834C2E" w:rsidRPr="00834C2E" w14:paraId="4E9D6CDC" w14:textId="77777777" w:rsidTr="00805D23">
        <w:trPr>
          <w:trHeight w:val="1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BEC7E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08046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26</w:t>
            </w:r>
          </w:p>
        </w:tc>
      </w:tr>
      <w:tr w:rsidR="00834C2E" w:rsidRPr="00834C2E" w14:paraId="44DF3966" w14:textId="77777777" w:rsidTr="00805D23">
        <w:trPr>
          <w:trHeight w:val="6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66096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8418A6" w14:textId="77777777" w:rsidR="00834C2E" w:rsidRPr="00834C2E" w:rsidRDefault="00834C2E" w:rsidP="00834C2E">
            <w:pPr>
              <w:spacing w:before="100" w:beforeAutospacing="1" w:after="100" w:afterAutospacing="1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18 (6 по геометрии) - естественные науки</w:t>
            </w:r>
          </w:p>
          <w:p w14:paraId="5FB27CC8" w14:textId="77777777" w:rsidR="00834C2E" w:rsidRPr="00834C2E" w:rsidRDefault="00834C2E" w:rsidP="00834C2E">
            <w:pPr>
              <w:spacing w:before="100" w:beforeAutospacing="1" w:after="100" w:afterAutospacing="1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18 (5 по геометрии) - экономика</w:t>
            </w:r>
          </w:p>
          <w:p w14:paraId="5D69F4BF" w14:textId="77777777" w:rsidR="00834C2E" w:rsidRPr="00834C2E" w:rsidRDefault="00834C2E" w:rsidP="00834C2E">
            <w:pPr>
              <w:spacing w:before="100" w:beforeAutospacing="1" w:after="100" w:afterAutospacing="1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19 (7 по геометрии) - физмат</w:t>
            </w:r>
          </w:p>
        </w:tc>
      </w:tr>
      <w:tr w:rsidR="00834C2E" w:rsidRPr="00834C2E" w14:paraId="2441E9FA" w14:textId="77777777" w:rsidTr="00805D23">
        <w:trPr>
          <w:trHeight w:val="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A9DB1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47D84E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29</w:t>
            </w:r>
          </w:p>
        </w:tc>
      </w:tr>
      <w:tr w:rsidR="00834C2E" w:rsidRPr="00834C2E" w14:paraId="5AF83CFC" w14:textId="77777777" w:rsidTr="00805D23">
        <w:trPr>
          <w:trHeight w:val="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B9D3C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FEE085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55</w:t>
            </w:r>
          </w:p>
        </w:tc>
      </w:tr>
      <w:tr w:rsidR="00834C2E" w:rsidRPr="00834C2E" w14:paraId="0A3C5CC1" w14:textId="77777777" w:rsidTr="00805D23">
        <w:trPr>
          <w:trHeight w:val="1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487441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A099E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26</w:t>
            </w:r>
          </w:p>
        </w:tc>
      </w:tr>
      <w:tr w:rsidR="00834C2E" w:rsidRPr="00834C2E" w14:paraId="48CF8A19" w14:textId="77777777" w:rsidTr="00805D23">
        <w:trPr>
          <w:trHeight w:val="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BF1E5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FB1132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30</w:t>
            </w:r>
          </w:p>
        </w:tc>
      </w:tr>
      <w:tr w:rsidR="00834C2E" w:rsidRPr="00834C2E" w14:paraId="6E3BEA68" w14:textId="77777777" w:rsidTr="00805D23">
        <w:trPr>
          <w:trHeight w:val="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F1C03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68D839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27</w:t>
            </w:r>
          </w:p>
        </w:tc>
      </w:tr>
      <w:tr w:rsidR="00834C2E" w:rsidRPr="00834C2E" w14:paraId="7B32BFB7" w14:textId="77777777" w:rsidTr="00805D23">
        <w:trPr>
          <w:trHeight w:val="1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9C809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FE98A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14</w:t>
            </w:r>
          </w:p>
        </w:tc>
      </w:tr>
      <w:tr w:rsidR="00834C2E" w:rsidRPr="00834C2E" w14:paraId="303BE5BC" w14:textId="77777777" w:rsidTr="00805D23">
        <w:trPr>
          <w:trHeight w:val="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F1BE2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189C96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33 (информация нуждается в уточнении)</w:t>
            </w:r>
          </w:p>
        </w:tc>
      </w:tr>
      <w:tr w:rsidR="00834C2E" w:rsidRPr="00834C2E" w14:paraId="56D76D47" w14:textId="77777777" w:rsidTr="00805D23">
        <w:trPr>
          <w:trHeight w:val="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E91C77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F5B96C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23</w:t>
            </w:r>
          </w:p>
        </w:tc>
      </w:tr>
      <w:tr w:rsidR="00834C2E" w:rsidRPr="00834C2E" w14:paraId="4A9D139B" w14:textId="77777777" w:rsidTr="00805D23">
        <w:trPr>
          <w:trHeight w:val="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881F2D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20C7C7" w14:textId="77777777" w:rsidR="00834C2E" w:rsidRPr="00834C2E" w:rsidRDefault="00834C2E" w:rsidP="00834C2E">
            <w:pPr>
              <w:spacing w:after="0" w:line="240" w:lineRule="auto"/>
              <w:jc w:val="center"/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</w:pPr>
            <w:r w:rsidRPr="00834C2E">
              <w:rPr>
                <w:rFonts w:ascii="Nunito" w:eastAsia="Times New Roman" w:hAnsi="Nunito" w:cs="Times New Roman"/>
                <w:color w:val="191919"/>
                <w:sz w:val="24"/>
                <w:szCs w:val="24"/>
                <w:lang w:eastAsia="ru-RU"/>
              </w:rPr>
              <w:t>32</w:t>
            </w:r>
          </w:p>
        </w:tc>
      </w:tr>
    </w:tbl>
    <w:p w14:paraId="3095CFDD" w14:textId="77777777" w:rsidR="009D734F" w:rsidRDefault="009D734F"/>
    <w:sectPr w:rsidR="009D734F" w:rsidSect="00834C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unito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2E"/>
    <w:rsid w:val="00805D23"/>
    <w:rsid w:val="00834C2E"/>
    <w:rsid w:val="009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A707"/>
  <w15:chartTrackingRefBased/>
  <w15:docId w15:val="{65AB51FB-E025-425B-BD5F-10CC7B3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2022-12-12T10:42:00Z</dcterms:created>
  <dcterms:modified xsi:type="dcterms:W3CDTF">2022-12-12T10:49:00Z</dcterms:modified>
</cp:coreProperties>
</file>